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54" w:rsidRDefault="00B33054" w:rsidP="00681D4A">
      <w:pPr>
        <w:pStyle w:val="msoclassa3"/>
        <w:shd w:val="clear" w:color="auto" w:fill="FFFFFF"/>
        <w:spacing w:before="0" w:beforeAutospacing="0" w:after="0" w:afterAutospacing="0"/>
        <w:ind w:firstLine="720"/>
        <w:jc w:val="center"/>
        <w:rPr>
          <w:rFonts w:ascii="Arial" w:hAnsi="Arial" w:cs="Arial"/>
          <w:color w:val="000000"/>
          <w:sz w:val="17"/>
          <w:szCs w:val="17"/>
        </w:rPr>
      </w:pPr>
    </w:p>
    <w:p w:rsidR="00B33054" w:rsidRDefault="00B33054" w:rsidP="00B33054">
      <w:pPr>
        <w:pStyle w:val="msoclassa3"/>
        <w:shd w:val="clear" w:color="auto" w:fill="FFFFFF"/>
        <w:spacing w:before="0" w:beforeAutospacing="0" w:after="0" w:afterAutospacing="0"/>
        <w:ind w:left="7068" w:firstLine="720"/>
        <w:jc w:val="center"/>
        <w:rPr>
          <w:rFonts w:ascii="Arial" w:hAnsi="Arial" w:cs="Arial"/>
          <w:color w:val="000000"/>
          <w:sz w:val="17"/>
          <w:szCs w:val="17"/>
        </w:rPr>
      </w:pPr>
      <w:bookmarkStart w:id="0" w:name="_GoBack"/>
      <w:bookmarkEnd w:id="0"/>
      <w:r>
        <w:rPr>
          <w:rFonts w:ascii="Arial" w:hAnsi="Arial" w:cs="Arial"/>
          <w:color w:val="000000"/>
          <w:sz w:val="17"/>
          <w:szCs w:val="17"/>
        </w:rPr>
        <w:t>Дело №</w:t>
      </w:r>
      <w:r>
        <w:rPr>
          <w:rFonts w:ascii="Arial" w:hAnsi="Arial" w:cs="Arial"/>
          <w:color w:val="000000"/>
          <w:sz w:val="17"/>
          <w:szCs w:val="17"/>
        </w:rPr>
        <w:t>2-49/2024</w:t>
      </w:r>
    </w:p>
    <w:p w:rsidR="00681D4A" w:rsidRDefault="00681D4A" w:rsidP="00681D4A">
      <w:pPr>
        <w:pStyle w:val="msoclass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ЗАОЧНОЕ РЕШЕНИЕ</w:t>
      </w:r>
    </w:p>
    <w:p w:rsidR="00681D4A" w:rsidRDefault="00681D4A" w:rsidP="00681D4A">
      <w:pPr>
        <w:pStyle w:val="msoclass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rsidR="00681D4A" w:rsidRDefault="00681D4A" w:rsidP="00681D4A">
      <w:pPr>
        <w:pStyle w:val="msoclass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08 февраля 2024 года                                                                                           г. Арск</w:t>
      </w:r>
    </w:p>
    <w:p w:rsidR="00681D4A" w:rsidRDefault="00681D4A" w:rsidP="00681D4A">
      <w:pPr>
        <w:pStyle w:val="msoclass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Арский районный суд Республики Татарстан в </w:t>
      </w:r>
      <w:proofErr w:type="gramStart"/>
      <w:r>
        <w:rPr>
          <w:rFonts w:ascii="Arial" w:hAnsi="Arial" w:cs="Arial"/>
          <w:color w:val="000000"/>
          <w:sz w:val="17"/>
          <w:szCs w:val="17"/>
        </w:rPr>
        <w:t>составе</w:t>
      </w:r>
      <w:proofErr w:type="gramEnd"/>
      <w:r>
        <w:rPr>
          <w:rFonts w:ascii="Arial" w:hAnsi="Arial" w:cs="Arial"/>
          <w:color w:val="000000"/>
          <w:sz w:val="17"/>
          <w:szCs w:val="17"/>
        </w:rPr>
        <w:t>: председательствующего судьи Хафизова М.С., при секретаре судебного заседания </w:t>
      </w:r>
      <w:proofErr w:type="spellStart"/>
      <w:r>
        <w:rPr>
          <w:rStyle w:val="fio3"/>
          <w:rFonts w:ascii="Arial" w:hAnsi="Arial" w:cs="Arial"/>
          <w:color w:val="000000"/>
          <w:sz w:val="17"/>
          <w:szCs w:val="17"/>
        </w:rPr>
        <w:t>Галиевой</w:t>
      </w:r>
      <w:proofErr w:type="spellEnd"/>
      <w:r>
        <w:rPr>
          <w:rStyle w:val="fio3"/>
          <w:rFonts w:ascii="Arial" w:hAnsi="Arial" w:cs="Arial"/>
          <w:color w:val="000000"/>
          <w:sz w:val="17"/>
          <w:szCs w:val="17"/>
        </w:rPr>
        <w:t xml:space="preserve"> Э.И.</w:t>
      </w:r>
      <w:r>
        <w:rPr>
          <w:rFonts w:ascii="Arial" w:hAnsi="Arial" w:cs="Arial"/>
          <w:color w:val="000000"/>
          <w:sz w:val="17"/>
          <w:szCs w:val="17"/>
        </w:rPr>
        <w:t>,</w:t>
      </w:r>
    </w:p>
    <w:p w:rsidR="00681D4A" w:rsidRDefault="00681D4A" w:rsidP="00681D4A">
      <w:pPr>
        <w:pStyle w:val="msoclass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гражданское дело по иску </w:t>
      </w:r>
      <w:proofErr w:type="spellStart"/>
      <w:r>
        <w:rPr>
          <w:rStyle w:val="fio2"/>
          <w:rFonts w:ascii="Arial" w:hAnsi="Arial" w:cs="Arial"/>
          <w:color w:val="000000"/>
          <w:sz w:val="17"/>
          <w:szCs w:val="17"/>
        </w:rPr>
        <w:t>Ситдикова</w:t>
      </w:r>
      <w:proofErr w:type="spellEnd"/>
      <w:r>
        <w:rPr>
          <w:rStyle w:val="fio2"/>
          <w:rFonts w:ascii="Arial" w:hAnsi="Arial" w:cs="Arial"/>
          <w:color w:val="000000"/>
          <w:sz w:val="17"/>
          <w:szCs w:val="17"/>
        </w:rPr>
        <w:t xml:space="preserve"> Р. </w:t>
      </w:r>
      <w:proofErr w:type="gramStart"/>
      <w:r>
        <w:rPr>
          <w:rStyle w:val="fio2"/>
          <w:rFonts w:ascii="Arial" w:hAnsi="Arial" w:cs="Arial"/>
          <w:color w:val="000000"/>
          <w:sz w:val="17"/>
          <w:szCs w:val="17"/>
        </w:rPr>
        <w:t>И.</w:t>
      </w:r>
      <w:r>
        <w:rPr>
          <w:rFonts w:ascii="Arial" w:hAnsi="Arial" w:cs="Arial"/>
          <w:color w:val="000000"/>
          <w:sz w:val="17"/>
          <w:szCs w:val="17"/>
        </w:rPr>
        <w:t> к</w:t>
      </w:r>
      <w:proofErr w:type="gramEnd"/>
      <w:r>
        <w:rPr>
          <w:rFonts w:ascii="Arial" w:hAnsi="Arial" w:cs="Arial"/>
          <w:color w:val="000000"/>
          <w:sz w:val="17"/>
          <w:szCs w:val="17"/>
        </w:rPr>
        <w:t xml:space="preserve"> ООО «Прогресс» о защите прав потребителей,</w:t>
      </w:r>
    </w:p>
    <w:p w:rsidR="00681D4A" w:rsidRDefault="00681D4A" w:rsidP="00681D4A">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proofErr w:type="spellStart"/>
      <w:r>
        <w:rPr>
          <w:rStyle w:val="fio2"/>
          <w:rFonts w:ascii="Arial" w:hAnsi="Arial" w:cs="Arial"/>
          <w:color w:val="000000"/>
          <w:sz w:val="17"/>
          <w:szCs w:val="17"/>
        </w:rPr>
        <w:t>Ситдиков</w:t>
      </w:r>
      <w:proofErr w:type="spellEnd"/>
      <w:r>
        <w:rPr>
          <w:rStyle w:val="fio2"/>
          <w:rFonts w:ascii="Arial" w:hAnsi="Arial" w:cs="Arial"/>
          <w:color w:val="000000"/>
          <w:sz w:val="17"/>
          <w:szCs w:val="17"/>
        </w:rPr>
        <w:t xml:space="preserve"> Р.И.</w:t>
      </w:r>
      <w:r>
        <w:rPr>
          <w:rFonts w:ascii="Arial" w:hAnsi="Arial" w:cs="Arial"/>
          <w:color w:val="000000"/>
          <w:sz w:val="17"/>
          <w:szCs w:val="17"/>
        </w:rPr>
        <w:t> обратился в суд с вышеуказанным иском, по тем основаниям, что между истцом и АО «</w:t>
      </w:r>
      <w:proofErr w:type="spellStart"/>
      <w:r>
        <w:rPr>
          <w:rFonts w:ascii="Arial" w:hAnsi="Arial" w:cs="Arial"/>
          <w:color w:val="000000"/>
          <w:sz w:val="17"/>
          <w:szCs w:val="17"/>
        </w:rPr>
        <w:t>Русфинанс</w:t>
      </w:r>
      <w:proofErr w:type="spellEnd"/>
      <w:r>
        <w:rPr>
          <w:rFonts w:ascii="Arial" w:hAnsi="Arial" w:cs="Arial"/>
          <w:color w:val="000000"/>
          <w:sz w:val="17"/>
          <w:szCs w:val="17"/>
        </w:rPr>
        <w:t xml:space="preserve"> Банк»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заключен кредитный договор </w:t>
      </w:r>
      <w:r>
        <w:rPr>
          <w:rStyle w:val="nomer2"/>
          <w:rFonts w:ascii="Arial" w:hAnsi="Arial" w:cs="Arial"/>
          <w:color w:val="000000"/>
          <w:sz w:val="17"/>
          <w:szCs w:val="17"/>
        </w:rPr>
        <w:t>№</w:t>
      </w:r>
      <w:r>
        <w:rPr>
          <w:rFonts w:ascii="Arial" w:hAnsi="Arial" w:cs="Arial"/>
          <w:color w:val="000000"/>
          <w:sz w:val="17"/>
          <w:szCs w:val="17"/>
        </w:rPr>
        <w:t>-Ф. Также при получении кредита была навязана услуга по договору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w:t>
      </w:r>
      <w:proofErr w:type="spellStart"/>
      <w:r>
        <w:rPr>
          <w:rFonts w:ascii="Arial" w:hAnsi="Arial" w:cs="Arial"/>
          <w:color w:val="000000"/>
          <w:sz w:val="17"/>
          <w:szCs w:val="17"/>
        </w:rPr>
        <w:t>Medium</w:t>
      </w:r>
      <w:proofErr w:type="spellEnd"/>
      <w:r>
        <w:rPr>
          <w:rFonts w:ascii="Arial" w:hAnsi="Arial" w:cs="Arial"/>
          <w:color w:val="000000"/>
          <w:sz w:val="17"/>
          <w:szCs w:val="17"/>
        </w:rPr>
        <w:t>» стоимостью 153 588 руб., которая оплачена из кредитных средств. Условия данного договора истцу не разъяснялись, указанную услугу ему навязали, истец в данной услуге не нуждался.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xml:space="preserve"> истец направил по почте ответчику претензию о расторжении договора и возврате уплаченной суммы, но ответчик денежные средства не вернул. Просит взыскать стоимость услуги в </w:t>
      </w:r>
      <w:proofErr w:type="gramStart"/>
      <w:r>
        <w:rPr>
          <w:rFonts w:ascii="Arial" w:hAnsi="Arial" w:cs="Arial"/>
          <w:color w:val="000000"/>
          <w:sz w:val="17"/>
          <w:szCs w:val="17"/>
        </w:rPr>
        <w:t>размере</w:t>
      </w:r>
      <w:proofErr w:type="gramEnd"/>
      <w:r>
        <w:rPr>
          <w:rFonts w:ascii="Arial" w:hAnsi="Arial" w:cs="Arial"/>
          <w:color w:val="000000"/>
          <w:sz w:val="17"/>
          <w:szCs w:val="17"/>
        </w:rPr>
        <w:t xml:space="preserve"> 153 588 руб., компенсацию морального вреда в размере 25 000 руб., штраф.</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судебном заседании представитель истца </w:t>
      </w:r>
      <w:proofErr w:type="spellStart"/>
      <w:r>
        <w:rPr>
          <w:rStyle w:val="fio4"/>
          <w:rFonts w:ascii="Arial" w:hAnsi="Arial" w:cs="Arial"/>
          <w:color w:val="000000"/>
          <w:sz w:val="17"/>
          <w:szCs w:val="17"/>
        </w:rPr>
        <w:t>Хуснуллин</w:t>
      </w:r>
      <w:proofErr w:type="spellEnd"/>
      <w:r>
        <w:rPr>
          <w:rStyle w:val="fio4"/>
          <w:rFonts w:ascii="Arial" w:hAnsi="Arial" w:cs="Arial"/>
          <w:color w:val="000000"/>
          <w:sz w:val="17"/>
          <w:szCs w:val="17"/>
        </w:rPr>
        <w:t xml:space="preserve"> Р.В.</w:t>
      </w:r>
      <w:r>
        <w:rPr>
          <w:rFonts w:ascii="Arial" w:hAnsi="Arial" w:cs="Arial"/>
          <w:color w:val="000000"/>
          <w:sz w:val="17"/>
          <w:szCs w:val="17"/>
        </w:rPr>
        <w:t> исковые требования поддержал, на вынесение заочного решения согласен.</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ответчик</w:t>
      </w:r>
      <w:proofErr w:type="gramStart"/>
      <w:r>
        <w:rPr>
          <w:rFonts w:ascii="Arial" w:hAnsi="Arial" w:cs="Arial"/>
          <w:color w:val="000000"/>
          <w:sz w:val="17"/>
          <w:szCs w:val="17"/>
        </w:rPr>
        <w:t>а ООО</w:t>
      </w:r>
      <w:proofErr w:type="gramEnd"/>
      <w:r>
        <w:rPr>
          <w:rFonts w:ascii="Arial" w:hAnsi="Arial" w:cs="Arial"/>
          <w:color w:val="000000"/>
          <w:sz w:val="17"/>
          <w:szCs w:val="17"/>
        </w:rPr>
        <w:t xml:space="preserve"> «Прогресс» в судебное заседание не явился, извещен надлежащим образом.</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Представители третьих лиц в судебное заседание не явились, извещены надлежащим образом.</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 1 ст. 233 Гражданского процессуального кодекса Российской Федерации суд определил рассмотреть дело в порядке заочного производства в отсутствие ответчика.</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Исследовав материалы гражданского дела, выслушав представителя истца, и оценив представленные доказательства в их совокупности, суд приходит к следующему.</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преамбулой Закона «О защите прав потребителей»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 xml:space="preserve">Согласно статье 429.3 Гражданского кодекса Российской Федерации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w:t>
      </w:r>
      <w:proofErr w:type="spellStart"/>
      <w:r>
        <w:rPr>
          <w:rFonts w:ascii="Arial" w:hAnsi="Arial" w:cs="Arial"/>
          <w:color w:val="000000"/>
          <w:sz w:val="17"/>
          <w:szCs w:val="17"/>
        </w:rPr>
        <w:t>управомоченная</w:t>
      </w:r>
      <w:proofErr w:type="spellEnd"/>
      <w:r>
        <w:rPr>
          <w:rFonts w:ascii="Arial" w:hAnsi="Arial" w:cs="Arial"/>
          <w:color w:val="000000"/>
          <w:sz w:val="17"/>
          <w:szCs w:val="17"/>
        </w:rPr>
        <w:t xml:space="preserve"> сторона не заявит требование в указанный срок, опционный договор прекращается.</w:t>
      </w:r>
      <w:proofErr w:type="gramEnd"/>
      <w:r>
        <w:rPr>
          <w:rFonts w:ascii="Arial" w:hAnsi="Arial" w:cs="Arial"/>
          <w:color w:val="000000"/>
          <w:sz w:val="17"/>
          <w:szCs w:val="17"/>
        </w:rPr>
        <w:t xml:space="preserve">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 (пункт 1).</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прекращении опционного договора платеж, предусмотренный пунктом 2 настоящей статьи, возврату не подлежит, если иное не предусмотрено опционным договором (пункт 3).</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На основании пунктов 1, 2 статьи 450.1 Гражданского кодекса Российской Федерации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w:t>
      </w:r>
      <w:proofErr w:type="spellStart"/>
      <w:r>
        <w:rPr>
          <w:rFonts w:ascii="Arial" w:hAnsi="Arial" w:cs="Arial"/>
          <w:color w:val="000000"/>
          <w:sz w:val="17"/>
          <w:szCs w:val="17"/>
        </w:rPr>
        <w:t>управомоченной</w:t>
      </w:r>
      <w:proofErr w:type="spellEnd"/>
      <w:r>
        <w:rPr>
          <w:rFonts w:ascii="Arial" w:hAnsi="Arial" w:cs="Arial"/>
          <w:color w:val="000000"/>
          <w:sz w:val="17"/>
          <w:szCs w:val="17"/>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пункта 1 статьи 779 Гражданского кодекса Российской Федерации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Как указано в </w:t>
      </w:r>
      <w:proofErr w:type="gramStart"/>
      <w:r>
        <w:rPr>
          <w:rFonts w:ascii="Arial" w:hAnsi="Arial" w:cs="Arial"/>
          <w:color w:val="000000"/>
          <w:sz w:val="17"/>
          <w:szCs w:val="17"/>
        </w:rPr>
        <w:t>пункте</w:t>
      </w:r>
      <w:proofErr w:type="gramEnd"/>
      <w:r>
        <w:rPr>
          <w:rFonts w:ascii="Arial" w:hAnsi="Arial" w:cs="Arial"/>
          <w:color w:val="000000"/>
          <w:sz w:val="17"/>
          <w:szCs w:val="17"/>
        </w:rPr>
        <w:t xml:space="preserve"> 1 статьи 782 Гражданского кодекса Российской Федерации,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статье 32 Закона Российской Федерации от 7 февраля 1992 года № 2300-1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ходе судебного разбирательства установлено следующее.</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Между </w:t>
      </w:r>
      <w:proofErr w:type="spellStart"/>
      <w:r>
        <w:rPr>
          <w:rStyle w:val="fio2"/>
          <w:rFonts w:ascii="Arial" w:hAnsi="Arial" w:cs="Arial"/>
          <w:color w:val="000000"/>
          <w:sz w:val="17"/>
          <w:szCs w:val="17"/>
        </w:rPr>
        <w:t>Ситдиковым</w:t>
      </w:r>
      <w:proofErr w:type="spellEnd"/>
      <w:r>
        <w:rPr>
          <w:rStyle w:val="fio2"/>
          <w:rFonts w:ascii="Arial" w:hAnsi="Arial" w:cs="Arial"/>
          <w:color w:val="000000"/>
          <w:sz w:val="17"/>
          <w:szCs w:val="17"/>
        </w:rPr>
        <w:t xml:space="preserve"> Р.И.</w:t>
      </w:r>
      <w:r>
        <w:rPr>
          <w:rFonts w:ascii="Arial" w:hAnsi="Arial" w:cs="Arial"/>
          <w:color w:val="000000"/>
          <w:sz w:val="17"/>
          <w:szCs w:val="17"/>
        </w:rPr>
        <w:t> и АО «</w:t>
      </w:r>
      <w:proofErr w:type="spellStart"/>
      <w:r>
        <w:rPr>
          <w:rFonts w:ascii="Arial" w:hAnsi="Arial" w:cs="Arial"/>
          <w:color w:val="000000"/>
          <w:sz w:val="17"/>
          <w:szCs w:val="17"/>
        </w:rPr>
        <w:t>Русфинанс</w:t>
      </w:r>
      <w:proofErr w:type="spellEnd"/>
      <w:r>
        <w:rPr>
          <w:rFonts w:ascii="Arial" w:hAnsi="Arial" w:cs="Arial"/>
          <w:color w:val="000000"/>
          <w:sz w:val="17"/>
          <w:szCs w:val="17"/>
        </w:rPr>
        <w:t xml:space="preserve"> Банк»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заключен кредитный договор </w:t>
      </w:r>
      <w:r>
        <w:rPr>
          <w:rStyle w:val="nomer2"/>
          <w:rFonts w:ascii="Arial" w:hAnsi="Arial" w:cs="Arial"/>
          <w:color w:val="000000"/>
          <w:sz w:val="17"/>
          <w:szCs w:val="17"/>
        </w:rPr>
        <w:t>№</w:t>
      </w:r>
      <w:r>
        <w:rPr>
          <w:rFonts w:ascii="Arial" w:hAnsi="Arial" w:cs="Arial"/>
          <w:color w:val="000000"/>
          <w:sz w:val="17"/>
          <w:szCs w:val="17"/>
        </w:rPr>
        <w:t>-Ф, в соответствии с условиями которого банк предоставил заемщику кредит в сумме 914 428 руб. на 60 месяцев под 11,50 % годовых для покупки автомобиля.</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этот же день между ООО «Прогресс» и </w:t>
      </w:r>
      <w:proofErr w:type="spellStart"/>
      <w:r>
        <w:rPr>
          <w:rStyle w:val="fio2"/>
          <w:rFonts w:ascii="Arial" w:hAnsi="Arial" w:cs="Arial"/>
          <w:color w:val="000000"/>
          <w:sz w:val="17"/>
          <w:szCs w:val="17"/>
        </w:rPr>
        <w:t>Ситдиковым</w:t>
      </w:r>
      <w:proofErr w:type="spellEnd"/>
      <w:r>
        <w:rPr>
          <w:rStyle w:val="fio2"/>
          <w:rFonts w:ascii="Arial" w:hAnsi="Arial" w:cs="Arial"/>
          <w:color w:val="000000"/>
          <w:sz w:val="17"/>
          <w:szCs w:val="17"/>
        </w:rPr>
        <w:t xml:space="preserve"> Р.И.</w:t>
      </w:r>
      <w:r>
        <w:rPr>
          <w:rFonts w:ascii="Arial" w:hAnsi="Arial" w:cs="Arial"/>
          <w:color w:val="000000"/>
          <w:sz w:val="17"/>
          <w:szCs w:val="17"/>
        </w:rPr>
        <w:t> заключен договор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w:t>
      </w:r>
      <w:proofErr w:type="spellStart"/>
      <w:r>
        <w:rPr>
          <w:rFonts w:ascii="Arial" w:hAnsi="Arial" w:cs="Arial"/>
          <w:color w:val="000000"/>
          <w:sz w:val="17"/>
          <w:szCs w:val="17"/>
        </w:rPr>
        <w:t>Medium</w:t>
      </w:r>
      <w:proofErr w:type="spellEnd"/>
      <w:r>
        <w:rPr>
          <w:rFonts w:ascii="Arial" w:hAnsi="Arial" w:cs="Arial"/>
          <w:color w:val="000000"/>
          <w:sz w:val="17"/>
          <w:szCs w:val="17"/>
        </w:rPr>
        <w:t>», по условиям которого между заказчиком и исполнителем заключается абонентский договор по которому за плату в период действия предоставляется абонентское обслуживание – право получения услуг изложенных в договоре (</w:t>
      </w:r>
      <w:proofErr w:type="spellStart"/>
      <w:r>
        <w:rPr>
          <w:rFonts w:ascii="Arial" w:hAnsi="Arial" w:cs="Arial"/>
          <w:color w:val="000000"/>
          <w:sz w:val="17"/>
          <w:szCs w:val="17"/>
        </w:rPr>
        <w:t>л.д</w:t>
      </w:r>
      <w:proofErr w:type="spellEnd"/>
      <w:r>
        <w:rPr>
          <w:rFonts w:ascii="Arial" w:hAnsi="Arial" w:cs="Arial"/>
          <w:color w:val="000000"/>
          <w:sz w:val="17"/>
          <w:szCs w:val="17"/>
        </w:rPr>
        <w:t>. 34-35).</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разделу 3 договора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w:t>
      </w:r>
      <w:proofErr w:type="spellStart"/>
      <w:r>
        <w:rPr>
          <w:rFonts w:ascii="Arial" w:hAnsi="Arial" w:cs="Arial"/>
          <w:color w:val="000000"/>
          <w:sz w:val="17"/>
          <w:szCs w:val="17"/>
        </w:rPr>
        <w:t>Medium</w:t>
      </w:r>
      <w:proofErr w:type="spellEnd"/>
      <w:r>
        <w:rPr>
          <w:rFonts w:ascii="Arial" w:hAnsi="Arial" w:cs="Arial"/>
          <w:color w:val="000000"/>
          <w:sz w:val="17"/>
          <w:szCs w:val="17"/>
        </w:rPr>
        <w:t>» общая цена договора складывается из цены абонентского обслуживания и цены по опционному договору и составляет 153 588 руб.</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 3.5 договор заключен на 36 месяцев и действует с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по </w:t>
      </w:r>
      <w:r>
        <w:rPr>
          <w:rStyle w:val="data2"/>
          <w:rFonts w:ascii="Arial" w:hAnsi="Arial" w:cs="Arial"/>
          <w:color w:val="000000"/>
          <w:sz w:val="17"/>
          <w:szCs w:val="17"/>
        </w:rPr>
        <w:t>ДД.ММ.ГГГГ</w:t>
      </w:r>
      <w:r>
        <w:rPr>
          <w:rFonts w:ascii="Arial" w:hAnsi="Arial" w:cs="Arial"/>
          <w:color w:val="000000"/>
          <w:sz w:val="17"/>
          <w:szCs w:val="17"/>
        </w:rPr>
        <w:t>.</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 1 ст. 450.1 ГК РФ, договор прекращается с момента получения уведомления другой стороны об отказе от договора (исполнения договора), если иное не предусмотрено ГК РФ, другими законами, иными правовыми актами или договором.</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пункту 1 статьи 310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В силу статьи 782 Гражданского кодекса Российской Федерации,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Аналогичные положения содержаться в статье 32 Закона Российской Федерации «О защите прав потребителей», в соответствии с которой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пунктах 1 и 2 Гражданского кодекса Российской Федерации,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w:t>
      </w:r>
      <w:proofErr w:type="spellStart"/>
      <w:r>
        <w:rPr>
          <w:rFonts w:ascii="Arial" w:hAnsi="Arial" w:cs="Arial"/>
          <w:color w:val="000000"/>
          <w:sz w:val="17"/>
          <w:szCs w:val="17"/>
        </w:rPr>
        <w:t>управомоченной</w:t>
      </w:r>
      <w:proofErr w:type="spellEnd"/>
      <w:r>
        <w:rPr>
          <w:rFonts w:ascii="Arial" w:hAnsi="Arial" w:cs="Arial"/>
          <w:color w:val="000000"/>
          <w:sz w:val="17"/>
          <w:szCs w:val="17"/>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Абонентский договор относится к договорам возмездного оказания услуг между гражданином и юридическим лицом, правоотношения по которым регулируются вышеприведенными правовыми нормами.</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Односторонний отказ заказчика (потребителя) от такого договора допускается в силу вышеприведенных норм права, это право предусмотрено и самим договором (п. 6.1).</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истец направил в ООО «Прогресс» заявление об отказе от договора и возврате денежной суммы в размере 153 588 руб.</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отчету об отслеживании отправления ООО «Прогресс» не получило указанную претензию, почтовое отправление возвращено в связи с истечением срока хранения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Ответчик возврат денежных средств истцу не произвел.</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Гражданское законодательство предусматривает независимую гарантию в </w:t>
      </w:r>
      <w:proofErr w:type="gramStart"/>
      <w:r>
        <w:rPr>
          <w:rFonts w:ascii="Arial" w:hAnsi="Arial" w:cs="Arial"/>
          <w:color w:val="000000"/>
          <w:sz w:val="17"/>
          <w:szCs w:val="17"/>
        </w:rPr>
        <w:t>качестве</w:t>
      </w:r>
      <w:proofErr w:type="gramEnd"/>
      <w:r>
        <w:rPr>
          <w:rFonts w:ascii="Arial" w:hAnsi="Arial" w:cs="Arial"/>
          <w:color w:val="000000"/>
          <w:sz w:val="17"/>
          <w:szCs w:val="17"/>
        </w:rPr>
        <w:t xml:space="preserve"> одного из способов обеспечения исполнения обязательств (статья 329 Гражданского кодекса Российской Федерации). По такой гарантии у гаранта возникает денежное обязательство перед бенефициаром, и это обязательство независимо от иных обязательств между указанными лицами, а также от обязательств, существующих между бенефициаром и принципалом, в том числе от обязательства, в обеспечение которого выдана гарантия (статья 370 ГК РФ).</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пункту 1 статьи 368 Гражданского кодекса Российской Федерации (далее ГК РФ)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Пункт 2 статьи 368 ГК РФ, предусматривая необходимость письменного оформления обязательства гаранта, не требует заключения письменного соглашения между гарантом и бенефициаром. В соответствии со статьи 373 Кодекса независимая гарантия вступает в силу со дня ее отправки (передачи) гарантом, если в самой гарантии не предусмотрено иное.</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тех случаях, когда независимая гарантия была выдана ни банками или ни иными кредитными организациями (банковские гарантии), то к его обязательствам по этой гарантии применяются правила о договоре поручительства (абз.2 п. 3 ст. 368 ГК РФ).</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 373 ГК РФ независимая гарантия вступает в силу с момента ее отправки (передачи) гарантом, если в гарантии не предусмотрено иное.</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пункту 1 статьи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Пункт 1 статьи 782 ГК РФ предусматривает, что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Согласно разъяснениям, содержащимся в </w:t>
      </w:r>
      <w:proofErr w:type="gramStart"/>
      <w:r>
        <w:rPr>
          <w:rFonts w:ascii="Arial" w:hAnsi="Arial" w:cs="Arial"/>
          <w:color w:val="000000"/>
          <w:sz w:val="17"/>
          <w:szCs w:val="17"/>
        </w:rPr>
        <w:t>пункте</w:t>
      </w:r>
      <w:proofErr w:type="gramEnd"/>
      <w:r>
        <w:rPr>
          <w:rFonts w:ascii="Arial" w:hAnsi="Arial" w:cs="Arial"/>
          <w:color w:val="000000"/>
          <w:sz w:val="17"/>
          <w:szCs w:val="17"/>
        </w:rPr>
        <w:t xml:space="preserve"> 5 Постановления Пленума Верховного Суда РФ «О рассмотрении судами гражданских дел по спорам о защите прав потребителей», законодательство о защите прав потребителей распространяется и на отношения по приобретению товаров (работ, услуг) по возмездному договору, если цена в таком договоре не указана.</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Статьей 32 Закона РФ «О защите прав потребителей» установлено право потребителя </w:t>
      </w:r>
      <w:proofErr w:type="gramStart"/>
      <w:r>
        <w:rPr>
          <w:rFonts w:ascii="Arial" w:hAnsi="Arial" w:cs="Arial"/>
          <w:color w:val="000000"/>
          <w:sz w:val="17"/>
          <w:szCs w:val="17"/>
        </w:rPr>
        <w:t>отказаться</w:t>
      </w:r>
      <w:proofErr w:type="gramEnd"/>
      <w:r>
        <w:rPr>
          <w:rFonts w:ascii="Arial" w:hAnsi="Arial" w:cs="Arial"/>
          <w:color w:val="000000"/>
          <w:sz w:val="17"/>
          <w:szCs w:val="17"/>
        </w:rPr>
        <w:t xml:space="preserve">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Квалифицируя правоотношения между истцом и ООО «Прогресс», суд при установленных обстоятельствах и субъектном составе спора усматривает правоотношения, основанные, в том числе на нормах о возмездном оказании услуг, также регулируемых Законом Российской Федерации «О защите прав потребителей», в силу статьи 32 которого истец был вправе в рассматриваемом случае отказаться от исполнения заключенного с ООО «Прогресс» договора и потребовать возврата денежных средств.</w:t>
      </w:r>
      <w:proofErr w:type="gramEnd"/>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Как указано выше, договор между сторонами заключен с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по </w:t>
      </w:r>
      <w:r>
        <w:rPr>
          <w:rStyle w:val="data2"/>
          <w:rFonts w:ascii="Arial" w:hAnsi="Arial" w:cs="Arial"/>
          <w:color w:val="000000"/>
          <w:sz w:val="17"/>
          <w:szCs w:val="17"/>
        </w:rPr>
        <w:t>ДД.ММ.ГГГГ</w:t>
      </w:r>
      <w:r>
        <w:rPr>
          <w:rFonts w:ascii="Arial" w:hAnsi="Arial" w:cs="Arial"/>
          <w:color w:val="000000"/>
          <w:sz w:val="17"/>
          <w:szCs w:val="17"/>
        </w:rPr>
        <w:t>, что составляет 1094 дня. Требование об отказе возвращено отправителю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то есть по истечении 1055 дней периода его действия.</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Учитывая, что доказательств, свидетельствующих об обращении истца за оказанием услуг по договору о выдаче независимой гарантии, по абонентскому обслуживанию ответчиком не представлено, истец в силу приведенных выше положений закона имел право отказаться от исполнения договора до окончания срока его действия.</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Вместе с тем, является установленным, что спорный договор действовал в период с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по </w:t>
      </w:r>
      <w:r>
        <w:rPr>
          <w:rStyle w:val="data2"/>
          <w:rFonts w:ascii="Arial" w:hAnsi="Arial" w:cs="Arial"/>
          <w:color w:val="000000"/>
          <w:sz w:val="17"/>
          <w:szCs w:val="17"/>
        </w:rPr>
        <w:t>ДД.ММ.ГГГГ</w:t>
      </w:r>
      <w:r>
        <w:rPr>
          <w:rFonts w:ascii="Arial" w:hAnsi="Arial" w:cs="Arial"/>
          <w:color w:val="000000"/>
          <w:sz w:val="17"/>
          <w:szCs w:val="17"/>
        </w:rPr>
        <w:t>, и в случаях, предусмотренных данным договором, на ответчике лежала обязанность по производству выплат в пользу Банка, что фактически является существом обязательства (независимой гарантии) и свидетельствует об оказании ответчиком данной услуги в указанный период.</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 xml:space="preserve">Учитывая, что срок действия договора за период составляет 1094 дней, при этом обязательство ответчика перед истцом являлось действующим на протяжении 1055 дней, размер денежных средств, подлежащих возврату в связи с отказом истца от договора, должен составлять сумму за вычетом оказанных услуг, т.е. 5475,26 руб. (153 588 </w:t>
      </w:r>
      <w:r>
        <w:rPr>
          <w:rFonts w:ascii="Arial" w:hAnsi="Arial" w:cs="Arial"/>
          <w:color w:val="000000"/>
          <w:sz w:val="17"/>
          <w:szCs w:val="17"/>
        </w:rPr>
        <w:lastRenderedPageBreak/>
        <w:t xml:space="preserve">руб. – (153 588 руб. х 1055 </w:t>
      </w:r>
      <w:proofErr w:type="spellStart"/>
      <w:r>
        <w:rPr>
          <w:rFonts w:ascii="Arial" w:hAnsi="Arial" w:cs="Arial"/>
          <w:color w:val="000000"/>
          <w:sz w:val="17"/>
          <w:szCs w:val="17"/>
        </w:rPr>
        <w:t>дн</w:t>
      </w:r>
      <w:proofErr w:type="spellEnd"/>
      <w:r>
        <w:rPr>
          <w:rFonts w:ascii="Arial" w:hAnsi="Arial" w:cs="Arial"/>
          <w:color w:val="000000"/>
          <w:sz w:val="17"/>
          <w:szCs w:val="17"/>
        </w:rPr>
        <w:t xml:space="preserve">./1094 </w:t>
      </w:r>
      <w:proofErr w:type="spellStart"/>
      <w:r>
        <w:rPr>
          <w:rFonts w:ascii="Arial" w:hAnsi="Arial" w:cs="Arial"/>
          <w:color w:val="000000"/>
          <w:sz w:val="17"/>
          <w:szCs w:val="17"/>
        </w:rPr>
        <w:t>дн</w:t>
      </w:r>
      <w:proofErr w:type="spellEnd"/>
      <w:r>
        <w:rPr>
          <w:rFonts w:ascii="Arial" w:hAnsi="Arial" w:cs="Arial"/>
          <w:color w:val="000000"/>
          <w:sz w:val="17"/>
          <w:szCs w:val="17"/>
        </w:rPr>
        <w:t>.), в связи с чем</w:t>
      </w:r>
      <w:proofErr w:type="gramEnd"/>
      <w:r>
        <w:rPr>
          <w:rFonts w:ascii="Arial" w:hAnsi="Arial" w:cs="Arial"/>
          <w:color w:val="000000"/>
          <w:sz w:val="17"/>
          <w:szCs w:val="17"/>
        </w:rPr>
        <w:t>, суд приходит к выводу о том, что с ответчика в пользу истца подлежит взысканию денежная сумма, оплаченная им по договору, в размере 5 475,26 руб.</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 xml:space="preserve">В соответствии со статьей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Arial" w:hAnsi="Arial" w:cs="Arial"/>
          <w:color w:val="000000"/>
          <w:sz w:val="17"/>
          <w:szCs w:val="17"/>
        </w:rPr>
        <w:t>причинителем</w:t>
      </w:r>
      <w:proofErr w:type="spellEnd"/>
      <w:r>
        <w:rPr>
          <w:rFonts w:ascii="Arial" w:hAnsi="Arial" w:cs="Arial"/>
          <w:color w:val="000000"/>
          <w:sz w:val="17"/>
          <w:szCs w:val="17"/>
        </w:rPr>
        <w:t xml:space="preserve"> вреда при наличии его вины.</w:t>
      </w:r>
      <w:proofErr w:type="gramEnd"/>
      <w:r>
        <w:rPr>
          <w:rFonts w:ascii="Arial" w:hAnsi="Arial" w:cs="Arial"/>
          <w:color w:val="000000"/>
          <w:sz w:val="17"/>
          <w:szCs w:val="17"/>
        </w:rPr>
        <w:t xml:space="preserve"> Размер компенсации морального вреда </w:t>
      </w:r>
      <w:proofErr w:type="gramStart"/>
      <w:r>
        <w:rPr>
          <w:rFonts w:ascii="Arial" w:hAnsi="Arial" w:cs="Arial"/>
          <w:color w:val="000000"/>
          <w:sz w:val="17"/>
          <w:szCs w:val="17"/>
        </w:rPr>
        <w:t>определяется судом и не зависит</w:t>
      </w:r>
      <w:proofErr w:type="gramEnd"/>
      <w:r>
        <w:rPr>
          <w:rFonts w:ascii="Arial" w:hAnsi="Arial" w:cs="Arial"/>
          <w:color w:val="000000"/>
          <w:sz w:val="17"/>
          <w:szCs w:val="17"/>
        </w:rPr>
        <w:t xml:space="preserve"> от размера возмещения имущественного вреда.</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Компенсация морального вреда осуществляется независимо от возмещения имущественного вреда и понесенных потребителем убытков.</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силу разъяснений, содержащихся в пункте 45 Постановления Пленума Верховного Суда РФ от 28.06.2012 №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roofErr w:type="gramEnd"/>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Учитывая, что истец выступал с ответчиком в рассматриваемых правоотношениях как потребитель, по делу доказано нарушение ответчиком прав истца, с ответчика в пользу истца на основании ст. 15 Закона РФ «О защите прав потребителей» подлежит взысканию компенсация морального вреда, размер которой определяется судом с учетом характера причиненных потребителю нравственных и физических страданий, исходя из принципа разумности и справедливости.</w:t>
      </w:r>
      <w:proofErr w:type="gramEnd"/>
      <w:r>
        <w:rPr>
          <w:rFonts w:ascii="Arial" w:hAnsi="Arial" w:cs="Arial"/>
          <w:color w:val="000000"/>
          <w:sz w:val="17"/>
          <w:szCs w:val="17"/>
        </w:rPr>
        <w:t xml:space="preserve"> В этой связи суд считает возможным взыскать с ООО «Прогресс» в пользу истца компенсацию морального вреда в размере 3000 руб.</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Обращаясь в суд с иском, истец также просил взыскать с ответчика в свою пользу сумму штрафа в </w:t>
      </w:r>
      <w:proofErr w:type="gramStart"/>
      <w:r>
        <w:rPr>
          <w:rFonts w:ascii="Arial" w:hAnsi="Arial" w:cs="Arial"/>
          <w:color w:val="000000"/>
          <w:sz w:val="17"/>
          <w:szCs w:val="17"/>
        </w:rPr>
        <w:t>размере</w:t>
      </w:r>
      <w:proofErr w:type="gramEnd"/>
      <w:r>
        <w:rPr>
          <w:rFonts w:ascii="Arial" w:hAnsi="Arial" w:cs="Arial"/>
          <w:color w:val="000000"/>
          <w:sz w:val="17"/>
          <w:szCs w:val="17"/>
        </w:rPr>
        <w:t xml:space="preserve"> 50% от суммы, присужденной судом в пользу потребителя.</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соответствии с пунктом 6 статьи 13 Закона РФ «О защите прав потребителей» и разъяснений, содержащихся в пункте 46 Постановления Пленума Верховного Суда РФ «О рассмотрении судами гражданских дел по спорам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w:t>
      </w:r>
      <w:proofErr w:type="gramEnd"/>
      <w:r>
        <w:rPr>
          <w:rFonts w:ascii="Arial" w:hAnsi="Arial" w:cs="Arial"/>
          <w:color w:val="000000"/>
          <w:sz w:val="17"/>
          <w:szCs w:val="17"/>
        </w:rPr>
        <w:t xml:space="preserve"> удовлетворения требований потребителя штраф в </w:t>
      </w:r>
      <w:proofErr w:type="gramStart"/>
      <w:r>
        <w:rPr>
          <w:rFonts w:ascii="Arial" w:hAnsi="Arial" w:cs="Arial"/>
          <w:color w:val="000000"/>
          <w:sz w:val="17"/>
          <w:szCs w:val="17"/>
        </w:rPr>
        <w:t>размере</w:t>
      </w:r>
      <w:proofErr w:type="gramEnd"/>
      <w:r>
        <w:rPr>
          <w:rFonts w:ascii="Arial" w:hAnsi="Arial" w:cs="Arial"/>
          <w:color w:val="000000"/>
          <w:sz w:val="17"/>
          <w:szCs w:val="17"/>
        </w:rPr>
        <w:t xml:space="preserve"> пятьдесят процентов от суммы, присужденной судом в пользу потребителя.</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Учитывая принятое по существу спора решение, с ответчика в пользу истца подлежит взысканию штраф в </w:t>
      </w:r>
      <w:proofErr w:type="gramStart"/>
      <w:r>
        <w:rPr>
          <w:rFonts w:ascii="Arial" w:hAnsi="Arial" w:cs="Arial"/>
          <w:color w:val="000000"/>
          <w:sz w:val="17"/>
          <w:szCs w:val="17"/>
        </w:rPr>
        <w:t>размере</w:t>
      </w:r>
      <w:proofErr w:type="gramEnd"/>
      <w:r>
        <w:rPr>
          <w:rFonts w:ascii="Arial" w:hAnsi="Arial" w:cs="Arial"/>
          <w:color w:val="000000"/>
          <w:sz w:val="17"/>
          <w:szCs w:val="17"/>
        </w:rPr>
        <w:t xml:space="preserve"> 4237,63 руб. (5475,26 руб. + 3000 руб. / 2).</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исковые требования </w:t>
      </w:r>
      <w:proofErr w:type="spellStart"/>
      <w:r>
        <w:rPr>
          <w:rStyle w:val="fio2"/>
          <w:rFonts w:ascii="Arial" w:hAnsi="Arial" w:cs="Arial"/>
          <w:color w:val="000000"/>
          <w:sz w:val="17"/>
          <w:szCs w:val="17"/>
        </w:rPr>
        <w:t>Ситдикова</w:t>
      </w:r>
      <w:proofErr w:type="spellEnd"/>
      <w:r>
        <w:rPr>
          <w:rStyle w:val="fio2"/>
          <w:rFonts w:ascii="Arial" w:hAnsi="Arial" w:cs="Arial"/>
          <w:color w:val="000000"/>
          <w:sz w:val="17"/>
          <w:szCs w:val="17"/>
        </w:rPr>
        <w:t xml:space="preserve"> Р.И.</w:t>
      </w:r>
      <w:r>
        <w:rPr>
          <w:rFonts w:ascii="Arial" w:hAnsi="Arial" w:cs="Arial"/>
          <w:color w:val="000000"/>
          <w:sz w:val="17"/>
          <w:szCs w:val="17"/>
        </w:rPr>
        <w:t> к ООО «Прогресс» о защите прав потребителя подлежат частичному удовлетворению.</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 1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частью 1 статьи 103 ГПК РФ, с учетом положений статей 333.19, 333.20 Налогового кодекса Российской Федерации, с ответчика подлежит взысканию в доход бюджета Арского муниципального района Республики Татарстан государственная пошлина в размере 700 руб., от уплаты которой истец был освобожден.</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На основании </w:t>
      </w:r>
      <w:proofErr w:type="gramStart"/>
      <w:r>
        <w:rPr>
          <w:rFonts w:ascii="Arial" w:hAnsi="Arial" w:cs="Arial"/>
          <w:color w:val="000000"/>
          <w:sz w:val="17"/>
          <w:szCs w:val="17"/>
        </w:rPr>
        <w:t>изложенного</w:t>
      </w:r>
      <w:proofErr w:type="gramEnd"/>
      <w:r>
        <w:rPr>
          <w:rFonts w:ascii="Arial" w:hAnsi="Arial" w:cs="Arial"/>
          <w:color w:val="000000"/>
          <w:sz w:val="17"/>
          <w:szCs w:val="17"/>
        </w:rPr>
        <w:t>, руководствуясь ст. ст. 194 - 199, 233 - 235 ГПК РФ, суд</w:t>
      </w:r>
    </w:p>
    <w:p w:rsidR="00681D4A" w:rsidRDefault="00681D4A" w:rsidP="00681D4A">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РЕШИЛ:</w:t>
      </w:r>
    </w:p>
    <w:p w:rsidR="00681D4A" w:rsidRDefault="00681D4A" w:rsidP="00681D4A">
      <w:pPr>
        <w:pStyle w:val="msoclass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Исковые требования </w:t>
      </w:r>
      <w:proofErr w:type="spellStart"/>
      <w:r>
        <w:rPr>
          <w:rStyle w:val="fio2"/>
          <w:rFonts w:ascii="Arial" w:hAnsi="Arial" w:cs="Arial"/>
          <w:color w:val="000000"/>
          <w:sz w:val="17"/>
          <w:szCs w:val="17"/>
        </w:rPr>
        <w:t>Ситдикова</w:t>
      </w:r>
      <w:proofErr w:type="spellEnd"/>
      <w:r>
        <w:rPr>
          <w:rStyle w:val="fio2"/>
          <w:rFonts w:ascii="Arial" w:hAnsi="Arial" w:cs="Arial"/>
          <w:color w:val="000000"/>
          <w:sz w:val="17"/>
          <w:szCs w:val="17"/>
        </w:rPr>
        <w:t xml:space="preserve"> Р. </w:t>
      </w:r>
      <w:proofErr w:type="gramStart"/>
      <w:r>
        <w:rPr>
          <w:rStyle w:val="fio2"/>
          <w:rFonts w:ascii="Arial" w:hAnsi="Arial" w:cs="Arial"/>
          <w:color w:val="000000"/>
          <w:sz w:val="17"/>
          <w:szCs w:val="17"/>
        </w:rPr>
        <w:t>И.</w:t>
      </w:r>
      <w:r>
        <w:rPr>
          <w:rFonts w:ascii="Arial" w:hAnsi="Arial" w:cs="Arial"/>
          <w:color w:val="000000"/>
          <w:sz w:val="17"/>
          <w:szCs w:val="17"/>
        </w:rPr>
        <w:t> к</w:t>
      </w:r>
      <w:proofErr w:type="gramEnd"/>
      <w:r>
        <w:rPr>
          <w:rFonts w:ascii="Arial" w:hAnsi="Arial" w:cs="Arial"/>
          <w:color w:val="000000"/>
          <w:sz w:val="17"/>
          <w:szCs w:val="17"/>
        </w:rPr>
        <w:t xml:space="preserve"> ООО «Прогресс» о защите прав потребителей - удовлетворить частично.</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ООО «Прогресс» (ИНН 9718114410), в пользу </w:t>
      </w:r>
      <w:proofErr w:type="spellStart"/>
      <w:r>
        <w:rPr>
          <w:rStyle w:val="fio2"/>
          <w:rFonts w:ascii="Arial" w:hAnsi="Arial" w:cs="Arial"/>
          <w:color w:val="000000"/>
          <w:sz w:val="17"/>
          <w:szCs w:val="17"/>
        </w:rPr>
        <w:t>Ситдикова</w:t>
      </w:r>
      <w:proofErr w:type="spellEnd"/>
      <w:r>
        <w:rPr>
          <w:rStyle w:val="fio2"/>
          <w:rFonts w:ascii="Arial" w:hAnsi="Arial" w:cs="Arial"/>
          <w:color w:val="000000"/>
          <w:sz w:val="17"/>
          <w:szCs w:val="17"/>
        </w:rPr>
        <w:t xml:space="preserve"> Р. И.</w:t>
      </w:r>
      <w:r>
        <w:rPr>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года рождения ( паспорт </w:t>
      </w:r>
      <w:r>
        <w:rPr>
          <w:rStyle w:val="nomer2"/>
          <w:rFonts w:ascii="Arial" w:hAnsi="Arial" w:cs="Arial"/>
          <w:color w:val="000000"/>
          <w:sz w:val="17"/>
          <w:szCs w:val="17"/>
        </w:rPr>
        <w:t>№</w:t>
      </w:r>
      <w:r>
        <w:rPr>
          <w:rFonts w:ascii="Arial" w:hAnsi="Arial" w:cs="Arial"/>
          <w:color w:val="000000"/>
          <w:sz w:val="17"/>
          <w:szCs w:val="17"/>
        </w:rPr>
        <w:t>) денежную сумму, уплаченную по договору </w:t>
      </w:r>
      <w:r>
        <w:rPr>
          <w:rStyle w:val="nomer2"/>
          <w:rFonts w:ascii="Arial" w:hAnsi="Arial" w:cs="Arial"/>
          <w:color w:val="000000"/>
          <w:sz w:val="17"/>
          <w:szCs w:val="17"/>
        </w:rPr>
        <w:t>№</w:t>
      </w:r>
      <w:r>
        <w:rPr>
          <w:rFonts w:ascii="Arial" w:hAnsi="Arial" w:cs="Arial"/>
          <w:color w:val="000000"/>
          <w:sz w:val="17"/>
          <w:szCs w:val="17"/>
        </w:rPr>
        <w:t> «</w:t>
      </w:r>
      <w:proofErr w:type="spellStart"/>
      <w:r>
        <w:rPr>
          <w:rFonts w:ascii="Arial" w:hAnsi="Arial" w:cs="Arial"/>
          <w:color w:val="000000"/>
          <w:sz w:val="17"/>
          <w:szCs w:val="17"/>
        </w:rPr>
        <w:t>Medium</w:t>
      </w:r>
      <w:proofErr w:type="spellEnd"/>
      <w:r>
        <w:rPr>
          <w:rFonts w:ascii="Arial" w:hAnsi="Arial" w:cs="Arial"/>
          <w:color w:val="000000"/>
          <w:sz w:val="17"/>
          <w:szCs w:val="17"/>
        </w:rPr>
        <w:t>» в размере 5475,26 руб., компенсацию морального вреда в размере 3000 руб., штраф в размере 4237,63 руб.</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удовлетворении остальной части исковых требований отказать.</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ООО «Прогресс» (ИНН 9718114410) в доход бюджета муниципального образования «Арский муниципальный район Республики Татарстан» государственную пошлину в размере 700 руб.</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Ответчиком заочное решение суда может быть обжаловано в апелляционном </w:t>
      </w:r>
      <w:proofErr w:type="gramStart"/>
      <w:r>
        <w:rPr>
          <w:rFonts w:ascii="Arial" w:hAnsi="Arial" w:cs="Arial"/>
          <w:color w:val="000000"/>
          <w:sz w:val="17"/>
          <w:szCs w:val="17"/>
        </w:rPr>
        <w:t>порядке</w:t>
      </w:r>
      <w:proofErr w:type="gramEnd"/>
      <w:r>
        <w:rPr>
          <w:rFonts w:ascii="Arial" w:hAnsi="Arial" w:cs="Arial"/>
          <w:color w:val="000000"/>
          <w:sz w:val="17"/>
          <w:szCs w:val="17"/>
        </w:rPr>
        <w:t xml:space="preserve"> в течение одного месяца со дня вынесения определения суда об отказе в удовлетворении заявления об отмене этого решения суда.</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Иными лицами, участвующими в деле, а также лицами, которые не были привлечены к участию в деле и вопрос о правах </w:t>
      </w:r>
      <w:proofErr w:type="gramStart"/>
      <w:r>
        <w:rPr>
          <w:rFonts w:ascii="Arial" w:hAnsi="Arial" w:cs="Arial"/>
          <w:color w:val="000000"/>
          <w:sz w:val="17"/>
          <w:szCs w:val="17"/>
        </w:rPr>
        <w:t>и</w:t>
      </w:r>
      <w:proofErr w:type="gramEnd"/>
      <w:r>
        <w:rPr>
          <w:rFonts w:ascii="Arial" w:hAnsi="Arial" w:cs="Arial"/>
          <w:color w:val="000000"/>
          <w:sz w:val="17"/>
          <w:szCs w:val="17"/>
        </w:rPr>
        <w:t xml:space="preserve"> об обязанностях которых был разрешен судом,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 а в случае, если такое заявление подано, - в течение одного месяца со дня вынесения определения суда об отказе в удовлетворении этого заявления.</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Мотивированное решение изготовлено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Судья /подпись/</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Копия верна. Судья ___________________М.С. Хафизов</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вступило в законную силу «___»___________2024 года</w:t>
      </w:r>
    </w:p>
    <w:p w:rsidR="00681D4A" w:rsidRDefault="00681D4A" w:rsidP="00681D4A">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Судья ___________________М.С. Хафизов</w:t>
      </w:r>
    </w:p>
    <w:p w:rsidR="000D5670" w:rsidRDefault="000D5670"/>
    <w:sectPr w:rsidR="000D5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4A"/>
    <w:rsid w:val="000D5670"/>
    <w:rsid w:val="00681D4A"/>
    <w:rsid w:val="00B3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a3">
    <w:name w:val="msoclassa3"/>
    <w:basedOn w:val="a"/>
    <w:rsid w:val="00681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3">
    <w:name w:val="fio3"/>
    <w:basedOn w:val="a0"/>
    <w:rsid w:val="00681D4A"/>
  </w:style>
  <w:style w:type="character" w:customStyle="1" w:styleId="fio2">
    <w:name w:val="fio2"/>
    <w:basedOn w:val="a0"/>
    <w:rsid w:val="00681D4A"/>
  </w:style>
  <w:style w:type="paragraph" w:styleId="a3">
    <w:name w:val="Normal (Web)"/>
    <w:basedOn w:val="a"/>
    <w:uiPriority w:val="99"/>
    <w:semiHidden/>
    <w:unhideWhenUsed/>
    <w:rsid w:val="00681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681D4A"/>
  </w:style>
  <w:style w:type="character" w:customStyle="1" w:styleId="nomer2">
    <w:name w:val="nomer2"/>
    <w:basedOn w:val="a0"/>
    <w:rsid w:val="00681D4A"/>
  </w:style>
  <w:style w:type="character" w:customStyle="1" w:styleId="fio4">
    <w:name w:val="fio4"/>
    <w:basedOn w:val="a0"/>
    <w:rsid w:val="00681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a3">
    <w:name w:val="msoclassa3"/>
    <w:basedOn w:val="a"/>
    <w:rsid w:val="00681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3">
    <w:name w:val="fio3"/>
    <w:basedOn w:val="a0"/>
    <w:rsid w:val="00681D4A"/>
  </w:style>
  <w:style w:type="character" w:customStyle="1" w:styleId="fio2">
    <w:name w:val="fio2"/>
    <w:basedOn w:val="a0"/>
    <w:rsid w:val="00681D4A"/>
  </w:style>
  <w:style w:type="paragraph" w:styleId="a3">
    <w:name w:val="Normal (Web)"/>
    <w:basedOn w:val="a"/>
    <w:uiPriority w:val="99"/>
    <w:semiHidden/>
    <w:unhideWhenUsed/>
    <w:rsid w:val="00681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681D4A"/>
  </w:style>
  <w:style w:type="character" w:customStyle="1" w:styleId="nomer2">
    <w:name w:val="nomer2"/>
    <w:basedOn w:val="a0"/>
    <w:rsid w:val="00681D4A"/>
  </w:style>
  <w:style w:type="character" w:customStyle="1" w:styleId="fio4">
    <w:name w:val="fio4"/>
    <w:basedOn w:val="a0"/>
    <w:rsid w:val="00681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2615</Words>
  <Characters>14908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Лейсан</dc:creator>
  <cp:lastModifiedBy>Лейсан</cp:lastModifiedBy>
  <cp:revision>2</cp:revision>
  <dcterms:created xsi:type="dcterms:W3CDTF">2024-04-27T05:12:00Z</dcterms:created>
  <dcterms:modified xsi:type="dcterms:W3CDTF">2024-04-27T05:16:00Z</dcterms:modified>
</cp:coreProperties>
</file>